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2E391B" w:rsidRPr="002E391B" w:rsidRDefault="00412D3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="002E391B" w:rsidRPr="002E391B">
        <w:rPr>
          <w:rFonts w:ascii="Arial" w:eastAsia="Calibri" w:hAnsi="Arial" w:cs="Arial"/>
          <w:b/>
          <w:sz w:val="22"/>
          <w:szCs w:val="22"/>
        </w:rPr>
        <w:t>Zamawiający:</w:t>
      </w:r>
    </w:p>
    <w:p w:rsidR="002E391B" w:rsidRPr="002E391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2E391B" w:rsidRPr="002E391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w Knurowie</w:t>
      </w:r>
    </w:p>
    <w:p w:rsidR="002E391B" w:rsidRPr="002E391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992FE3" w:rsidRPr="00412D3B" w:rsidRDefault="002E391B" w:rsidP="002E391B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E391B">
        <w:rPr>
          <w:rFonts w:ascii="Arial" w:eastAsia="Calibri" w:hAnsi="Arial" w:cs="Arial"/>
          <w:b/>
          <w:sz w:val="22"/>
          <w:szCs w:val="22"/>
        </w:rPr>
        <w:t>44-193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</w:t>
      </w:r>
      <w:r w:rsidRPr="000819F6">
        <w:rPr>
          <w:rFonts w:ascii="Arial" w:hAnsi="Arial"/>
          <w:spacing w:val="4"/>
          <w:sz w:val="22"/>
          <w:szCs w:val="22"/>
        </w:rPr>
        <w:t xml:space="preserve">118 </w:t>
      </w:r>
      <w:r w:rsidRPr="000819F6">
        <w:rPr>
          <w:rFonts w:ascii="Arial" w:hAnsi="Arial"/>
          <w:bCs/>
          <w:spacing w:val="4"/>
          <w:sz w:val="22"/>
          <w:szCs w:val="22"/>
        </w:rPr>
        <w:t xml:space="preserve">ustawy z dnia 11 września 2019 r. Prawo zamówień publicznych (dalej jako: </w:t>
      </w:r>
      <w:proofErr w:type="spellStart"/>
      <w:r w:rsidRPr="000819F6">
        <w:rPr>
          <w:rFonts w:ascii="Arial" w:hAnsi="Arial"/>
          <w:bCs/>
          <w:spacing w:val="4"/>
          <w:sz w:val="22"/>
          <w:szCs w:val="22"/>
        </w:rPr>
        <w:t>Pzp</w:t>
      </w:r>
      <w:proofErr w:type="spellEnd"/>
      <w:r w:rsidRPr="000819F6">
        <w:rPr>
          <w:rFonts w:ascii="Arial" w:hAnsi="Arial"/>
          <w:bCs/>
          <w:spacing w:val="4"/>
          <w:sz w:val="22"/>
          <w:szCs w:val="22"/>
        </w:rPr>
        <w:t xml:space="preserve">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="000819F6" w:rsidRPr="000819F6">
        <w:rPr>
          <w:rFonts w:ascii="Arial" w:eastAsia="Calibri" w:hAnsi="Arial" w:cs="Arial"/>
          <w:b/>
          <w:sz w:val="22"/>
          <w:szCs w:val="22"/>
        </w:rPr>
        <w:t xml:space="preserve">„Modernizacja boiska, bieżni wraz </w:t>
      </w:r>
      <w:r w:rsidR="000819F6">
        <w:rPr>
          <w:rFonts w:ascii="Arial" w:eastAsia="Calibri" w:hAnsi="Arial" w:cs="Arial"/>
          <w:b/>
          <w:sz w:val="22"/>
          <w:szCs w:val="22"/>
        </w:rPr>
        <w:br/>
      </w:r>
      <w:r w:rsidR="000819F6" w:rsidRPr="000819F6">
        <w:rPr>
          <w:rFonts w:ascii="Arial" w:eastAsia="Calibri" w:hAnsi="Arial" w:cs="Arial"/>
          <w:b/>
          <w:sz w:val="22"/>
          <w:szCs w:val="22"/>
        </w:rPr>
        <w:t>z infrastrukturą towarzyszącą przy Zespole Szkolno-Przedszkolnym nr 2 w Knurowie”</w:t>
      </w:r>
      <w:r w:rsidR="002E391B">
        <w:rPr>
          <w:rFonts w:ascii="Arial" w:eastAsia="Calibri" w:hAnsi="Arial" w:cs="Arial"/>
          <w:b/>
          <w:sz w:val="22"/>
          <w:szCs w:val="22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</w:t>
      </w:r>
      <w:bookmarkStart w:id="0" w:name="_GoBack"/>
      <w:bookmarkEnd w:id="0"/>
      <w:r w:rsidRPr="00412D3B">
        <w:rPr>
          <w:rFonts w:ascii="Arial" w:hAnsi="Arial"/>
          <w:spacing w:val="4"/>
          <w:sz w:val="22"/>
          <w:szCs w:val="22"/>
        </w:rPr>
        <w:t xml:space="preserve">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"/>
          <w:sz w:val="24"/>
          <w:szCs w:val="24"/>
        </w:rPr>
        <w:t xml:space="preserve">zdolności zawodowych </w:t>
      </w:r>
      <w:r w:rsidRPr="00412D3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– </w:t>
      </w:r>
      <w:r w:rsidRPr="00412D3B">
        <w:rPr>
          <w:rFonts w:ascii="Arial" w:hAnsi="Arial"/>
          <w:b/>
          <w:bCs/>
          <w:spacing w:val="4"/>
          <w:sz w:val="24"/>
          <w:szCs w:val="24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992FE3" w:rsidRPr="00412D3B" w:rsidRDefault="00412D3B" w:rsidP="00412D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412D3B">
        <w:rPr>
          <w:rFonts w:ascii="Arial" w:eastAsia="Arial CE" w:hAnsi="Arial" w:cs="Arial"/>
          <w:b/>
          <w:bCs/>
          <w:spacing w:val="4"/>
          <w:sz w:val="22"/>
          <w:szCs w:val="22"/>
          <w:lang w:bidi="pl-PL"/>
        </w:rPr>
        <w:t>sytuacji ekonomicznej lub finansowej*</w:t>
      </w:r>
    </w:p>
    <w:p w:rsidR="00412D3B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…...................................................................................................................…………………....………...............…………………………………………………………………………………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6"/>
          <w:szCs w:val="16"/>
        </w:rPr>
        <w:t>(należy  wpisać zakres udostępnienia zasobu)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 w:rsidP="00412D3B">
      <w:pPr>
        <w:pStyle w:val="Tretekstu"/>
        <w:tabs>
          <w:tab w:val="left" w:pos="709"/>
        </w:tabs>
        <w:spacing w:before="283" w:after="0" w:line="240" w:lineRule="auto"/>
        <w:ind w:left="709"/>
        <w:jc w:val="both"/>
        <w:rPr>
          <w:rFonts w:cs="Arial"/>
          <w:i/>
          <w:iCs/>
          <w:sz w:val="18"/>
          <w:szCs w:val="18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…........................................................................................................................………......……</w:t>
      </w:r>
      <w:r w:rsidRPr="00412D3B">
        <w:rPr>
          <w:rFonts w:eastAsia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8"/>
          <w:szCs w:val="18"/>
        </w:rPr>
        <w:t>(należy wpisać w jaki sposób zasób podmiotu będzie wykorzystany przy realizacji zamówienia np.</w:t>
      </w:r>
      <w:r w:rsidRPr="00412D3B">
        <w:rPr>
          <w:rFonts w:cs="Arial"/>
          <w:i/>
          <w:iCs/>
          <w:sz w:val="18"/>
          <w:szCs w:val="18"/>
        </w:rPr>
        <w:br/>
        <w:t>w przypadku polisy ubezpieczeniowej, środków finansowych należy wpisać sposób w jaki Wykonawca będzie mógł z zasobu skorzystać)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firstLine="57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…..........................................................................................................................……….....………</w:t>
      </w:r>
      <w:r w:rsidRPr="00412D3B">
        <w:rPr>
          <w:rFonts w:cs="Arial"/>
          <w:sz w:val="22"/>
          <w:szCs w:val="22"/>
        </w:rPr>
        <w:t>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zasoby finansowe)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09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…........................................................................................................…………………….…...…………………………..…………………………………………………………….…………….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hanging="85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….............................................................................................................................………</w:t>
      </w:r>
      <w:r w:rsidRPr="00412D3B">
        <w:rPr>
          <w:rFonts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..............................................................................................................................…………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</w:pPr>
      <w:r w:rsidRPr="00412D3B">
        <w:rPr>
          <w:rFonts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ind w:left="4649"/>
        <w:jc w:val="center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2" w:rsidRDefault="00412D3B">
      <w:r>
        <w:separator/>
      </w:r>
    </w:p>
  </w:endnote>
  <w:endnote w:type="continuationSeparator" w:id="0">
    <w:p w:rsidR="00914872" w:rsidRDefault="004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992FE3" w:rsidRDefault="00412D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819F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2" w:rsidRDefault="00412D3B">
      <w:r>
        <w:separator/>
      </w:r>
    </w:p>
  </w:footnote>
  <w:footnote w:type="continuationSeparator" w:id="0">
    <w:p w:rsidR="00914872" w:rsidRDefault="0041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3" w:rsidRDefault="000819F6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MCE/26/1</w:t>
    </w:r>
    <w:r w:rsidR="003A6CE4">
      <w:rPr>
        <w:rFonts w:ascii="Arial" w:hAnsi="Arial" w:cs="Arial"/>
        <w:sz w:val="22"/>
        <w:szCs w:val="22"/>
      </w:rPr>
      <w:t>0</w:t>
    </w:r>
    <w:r w:rsidR="00412D3B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2</w:t>
    </w:r>
    <w:r w:rsidR="00412D3B">
      <w:rPr>
        <w:rFonts w:ascii="Arial" w:hAnsi="Arial" w:cs="Arial"/>
        <w:sz w:val="22"/>
        <w:szCs w:val="22"/>
      </w:rPr>
      <w:t>/DW</w:t>
    </w:r>
  </w:p>
  <w:p w:rsidR="00992FE3" w:rsidRDefault="00992FE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0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1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0819F6"/>
    <w:rsid w:val="002E391B"/>
    <w:rsid w:val="003A6CE4"/>
    <w:rsid w:val="00412D3B"/>
    <w:rsid w:val="00472B19"/>
    <w:rsid w:val="007369DA"/>
    <w:rsid w:val="008C6334"/>
    <w:rsid w:val="00914872"/>
    <w:rsid w:val="00992FE3"/>
    <w:rsid w:val="00C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97CD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9</cp:revision>
  <cp:lastPrinted>2021-03-02T10:49:00Z</cp:lastPrinted>
  <dcterms:created xsi:type="dcterms:W3CDTF">2021-03-03T07:05:00Z</dcterms:created>
  <dcterms:modified xsi:type="dcterms:W3CDTF">2022-01-25T09:09:00Z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